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Default="00FB67AE" w:rsidP="002A385C">
      <w:pPr>
        <w:shd w:val="clear" w:color="auto" w:fill="FFFFFF"/>
        <w:jc w:val="center"/>
        <w:outlineLvl w:val="2"/>
        <w:rPr>
          <w:rFonts w:ascii="Times New Roman" w:hAnsi="Times New Roman" w:cs="Times New Roman"/>
          <w:b/>
          <w:bCs/>
          <w:sz w:val="20"/>
          <w:szCs w:val="20"/>
        </w:rPr>
      </w:pPr>
      <w:r w:rsidRPr="00FB67AE">
        <w:rPr>
          <w:rFonts w:ascii="Times New Roman" w:hAnsi="Times New Roman" w:cs="Times New Roman"/>
          <w:b/>
          <w:bCs/>
          <w:sz w:val="20"/>
          <w:szCs w:val="20"/>
        </w:rPr>
        <w:t xml:space="preserve">Cyfryzacja i </w:t>
      </w:r>
      <w:proofErr w:type="spellStart"/>
      <w:r w:rsidRPr="00FB67AE">
        <w:rPr>
          <w:rFonts w:ascii="Times New Roman" w:hAnsi="Times New Roman" w:cs="Times New Roman"/>
          <w:b/>
          <w:bCs/>
          <w:sz w:val="20"/>
          <w:szCs w:val="20"/>
        </w:rPr>
        <w:t>cyberbezpieczeństwo</w:t>
      </w:r>
      <w:proofErr w:type="spellEnd"/>
      <w:r w:rsidRPr="00FB67AE">
        <w:rPr>
          <w:rFonts w:ascii="Times New Roman" w:hAnsi="Times New Roman" w:cs="Times New Roman"/>
          <w:b/>
          <w:bCs/>
          <w:sz w:val="20"/>
          <w:szCs w:val="20"/>
        </w:rPr>
        <w:t xml:space="preserve"> w sektorze energetycznym</w:t>
      </w:r>
    </w:p>
    <w:p w:rsidR="00FB67AE" w:rsidRPr="00C456AD" w:rsidRDefault="00FB67AE" w:rsidP="002A385C">
      <w:pPr>
        <w:shd w:val="clear" w:color="auto" w:fill="FFFFFF"/>
        <w:jc w:val="center"/>
        <w:outlineLvl w:val="2"/>
        <w:rPr>
          <w:rFonts w:ascii="Times New Roman" w:hAnsi="Times New Roman" w:cs="Times New Roman"/>
          <w:b/>
          <w:bCs/>
          <w:sz w:val="20"/>
          <w:szCs w:val="20"/>
        </w:rPr>
      </w:pPr>
      <w:bookmarkStart w:id="0" w:name="_GoBack"/>
      <w:bookmarkEnd w:id="0"/>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FB67AE"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16 stycznia</w:t>
            </w:r>
            <w:r w:rsidR="00A414DB">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5411B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EC" w:rsidRDefault="005D4CEC" w:rsidP="005B4289">
      <w:pPr>
        <w:spacing w:line="240" w:lineRule="auto"/>
      </w:pPr>
      <w:r>
        <w:separator/>
      </w:r>
    </w:p>
  </w:endnote>
  <w:endnote w:type="continuationSeparator" w:id="0">
    <w:p w:rsidR="005D4CEC" w:rsidRDefault="005D4CE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EC" w:rsidRDefault="005D4CEC" w:rsidP="005B4289">
      <w:pPr>
        <w:spacing w:line="240" w:lineRule="auto"/>
      </w:pPr>
      <w:r>
        <w:separator/>
      </w:r>
    </w:p>
  </w:footnote>
  <w:footnote w:type="continuationSeparator" w:id="0">
    <w:p w:rsidR="005D4CEC" w:rsidRDefault="005D4CE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CEC"/>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75F68"/>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B67AE"/>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2693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2025-12-20T21:25:00Z</dcterms:created>
  <dcterms:modified xsi:type="dcterms:W3CDTF">2025-12-20T21:25:00Z</dcterms:modified>
</cp:coreProperties>
</file>